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CIRCUIT COURT OF THE _______ JUDICIAL CIRCUIT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 COUNTY, ILLINOIS</w:t>
      </w:r>
    </w:p>
    <w:p w:rsidR="00000000" w:rsidDel="00000000" w:rsidP="00000000" w:rsidRDefault="00000000" w:rsidRPr="00000000" w14:paraId="00000006">
      <w:pPr>
        <w:tabs>
          <w:tab w:val="left" w:pos="504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04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PEOPLE OF THE STATE OF ILLINOIS, </w:t>
        <w:tab/>
        <w:t xml:space="preserve">]</w:t>
      </w:r>
    </w:p>
    <w:p w:rsidR="00000000" w:rsidDel="00000000" w:rsidP="00000000" w:rsidRDefault="00000000" w:rsidRPr="00000000" w14:paraId="00000008">
      <w:pPr>
        <w:tabs>
          <w:tab w:val="left" w:pos="3600"/>
          <w:tab w:val="left" w:pos="5040"/>
        </w:tabs>
        <w:spacing w:after="0" w:line="240" w:lineRule="auto"/>
        <w:ind w:left="15" w:firstLine="70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Plaintiff,</w:t>
        <w:tab/>
        <w:t xml:space="preserve">]</w:t>
      </w:r>
    </w:p>
    <w:p w:rsidR="00000000" w:rsidDel="00000000" w:rsidP="00000000" w:rsidRDefault="00000000" w:rsidRPr="00000000" w14:paraId="00000009">
      <w:pPr>
        <w:tabs>
          <w:tab w:val="left" w:pos="2325"/>
          <w:tab w:val="left" w:pos="4230"/>
        </w:tabs>
        <w:spacing w:after="0" w:line="240" w:lineRule="auto"/>
        <w:ind w:left="-5" w:firstLine="70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vs</w:t>
        <w:tab/>
        <w:t xml:space="preserve">             </w:t>
        <w:tab/>
        <w:t xml:space="preserve">]</w:t>
        <w:tab/>
        <w:tab/>
        <w:t xml:space="preserve">No: ____________________</w:t>
      </w:r>
    </w:p>
    <w:p w:rsidR="00000000" w:rsidDel="00000000" w:rsidP="00000000" w:rsidRDefault="00000000" w:rsidRPr="00000000" w14:paraId="0000000A">
      <w:pPr>
        <w:tabs>
          <w:tab w:val="left" w:pos="486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______________________________________,</w:t>
        <w:tab/>
        <w:tab/>
        <w:t xml:space="preserve">]</w:t>
      </w:r>
    </w:p>
    <w:p w:rsidR="00000000" w:rsidDel="00000000" w:rsidP="00000000" w:rsidRDefault="00000000" w:rsidRPr="00000000" w14:paraId="0000000B">
      <w:pPr>
        <w:spacing w:after="0" w:line="240" w:lineRule="auto"/>
        <w:ind w:left="288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Defendant.</w:t>
        <w:tab/>
        <w:t xml:space="preserve">]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ORDER FOR DETENTION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Court held a detention hearing on the State’s Petition to Detain on _______________, 20___.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per 725 ILCS 5/110-6.1(c)(2),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hearing was held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Immediately upon filing of the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tate’s Petition to Detain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Within 48 hours after filing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(if felony Class M, X, 1, 2, or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Within 24 hours after filing (if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misdemeanor or felony Class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COURT FINDS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(Select one or both)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Dangerousness Standard (725 ILCS 5/110-6.1(a)(1)-(6))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Court finds by clear and convincing evidence that: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proof is evident or the presumption great that the defendant has committed a qualifying offense listed in paragraphs (1) through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725 ILCS 5/110-6.1(a)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 poses a real and present threat to the safety of any person or persons or the community, based 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specific articulable facts of the case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or, in the case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stalking or aggravated stalking, of a victim of the alleged offense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condition or combination of conditions can mitigate the real and present threat to the safety of any person or persons.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required under 725 ILCS 5/110-6.1(h)(1), the Court finds that less restrictive conditions would not assure safety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any person or persons or the community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based on the following: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required under 725 ILCS 5/110-6.1(h)(1), the Court’s reasons for concluding that the defendant should be denied pretrial release are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4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Willful Flight Standard (725 ILCS 5/110-6.1(a)(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))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Court finds by clear and convincing evidence that: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proof is evident or the presumption great that the defendant has committed a qualifying offense listed in paragraph (8) of 725 ILCS 5/110-6.1(a),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defendant poses a real and present threat of willful flight,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condition or combination of conditions can mitigate the real and present threat of the defendant's willful flight.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required under 725 ILCS 5/110-2(h(1)), the Court finds that less restrictive conditions would not assure the defendant’s appearance in court based on the following:</w:t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required under 725 ILCS 5/110-6.1(h)(1), the Court’s reasons for concluding that the defendant should be denied pretrial release are as follows:</w:t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 IS HEREBY ORDERED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 is committed to the custody of the county jail for confinement in the county jail pending trial.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 shall be given a reasonable opportunity for private consultation with counsel, and for communication with others 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choice by visitation, mail and telephone.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sheriff shall deliver the defendant as required for appearances in connection with court proceedings.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Court shall, as required under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725 ILCS 5/110-6.1(i-5),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review the defendant’s detention at each subsequent appearance by the defendant and address whether the defendant’s continued detention is necessary to avoid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real, specific, and present threat to any person or persons or the community,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of willful flight from prosecution.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defendant has been read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appeal rights.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Entered: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    Signature: _______________________________   </w:t>
        <w:tab/>
        <w:tab/>
        <w:tab/>
        <w:tab/>
        <w:tab/>
        <w:tab/>
        <w:tab/>
        <w:t xml:space="preserve">            </w:t>
        <w:tab/>
        <w:tab/>
        <w:t xml:space="preserve">Judge, (enter jurisdiction here)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  <w:t xml:space="preserve">Order for Detention, December 2022</w:t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557.9659842519685pt;height:205.70929133858266pt;rotation:315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SAMPLE" style="font-family:&amp;quot;Calibri&amp;quot;;font-size:1pt;"/>
        </v:shape>
      </w:pic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This is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not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an official resource of the Illinois Supreme Court.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This is a product of the Illinois Supreme Court Implementation Task Force.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Counties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must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review and tailor these forms to their local circumstances. Counties are free to revise these forms as they choose (adding, deleting, etc.).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020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60208"/>
    <w:pPr>
      <w:ind w:left="720"/>
      <w:contextualSpacing w:val="1"/>
    </w:pPr>
  </w:style>
  <w:style w:type="paragraph" w:styleId="NoSpacing">
    <w:name w:val="No Spacing"/>
    <w:uiPriority w:val="1"/>
    <w:qFormat w:val="1"/>
    <w:rsid w:val="00A16D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F6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F685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F6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F685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F685A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551E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1EDE"/>
  </w:style>
  <w:style w:type="paragraph" w:styleId="Footer">
    <w:name w:val="footer"/>
    <w:basedOn w:val="Normal"/>
    <w:link w:val="FooterChar"/>
    <w:uiPriority w:val="99"/>
    <w:unhideWhenUsed w:val="1"/>
    <w:rsid w:val="00551E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1E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lOMFQtUoCL0FSvJjkwNl6QO9w==">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2022-09-25T18:07:00Z</dcterms:created>
  <dc:creator>9th JC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0e748715cbba42b4e949e0c51e91b0386fe5dc059d63b18e2fffd4dbca952bf9</vt:lpwstr>
  </property>
</Properties>
</file>